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1B69386A" w:rsidR="00490DFD" w:rsidRDefault="5F6957AD" w:rsidP="5A016D17">
      <w:pPr>
        <w:jc w:val="center"/>
        <w:rPr>
          <w:b/>
          <w:bCs/>
          <w:sz w:val="28"/>
          <w:szCs w:val="28"/>
        </w:rPr>
      </w:pPr>
      <w:r w:rsidRPr="5F6957AD">
        <w:rPr>
          <w:b/>
          <w:bCs/>
          <w:sz w:val="28"/>
          <w:szCs w:val="28"/>
        </w:rPr>
        <w:t xml:space="preserve">Wózek dla bliźniaków, wózek bliźniaczy Booster </w:t>
      </w:r>
      <w:proofErr w:type="spellStart"/>
      <w:r w:rsidRPr="5F6957AD">
        <w:rPr>
          <w:b/>
          <w:bCs/>
          <w:sz w:val="28"/>
          <w:szCs w:val="28"/>
        </w:rPr>
        <w:t>Light</w:t>
      </w:r>
      <w:proofErr w:type="spellEnd"/>
    </w:p>
    <w:p w14:paraId="5BC1FE25" w14:textId="2757E7A7" w:rsidR="67947307" w:rsidRDefault="67947307" w:rsidP="67947307">
      <w:pPr>
        <w:pStyle w:val="Akapitzlist"/>
        <w:numPr>
          <w:ilvl w:val="0"/>
          <w:numId w:val="9"/>
        </w:numPr>
        <w:rPr>
          <w:rFonts w:eastAsiaTheme="minorEastAsia"/>
        </w:rPr>
      </w:pPr>
      <w:r w:rsidRPr="67947307">
        <w:t>Wózek dla bliźniaków lub dla dzieci rok po roku (możliwość wpięcia spacerówki i gondoli).</w:t>
      </w:r>
    </w:p>
    <w:p w14:paraId="4B125755" w14:textId="4DFCF34C" w:rsidR="67947307" w:rsidRDefault="67947307" w:rsidP="67947307">
      <w:pPr>
        <w:pStyle w:val="Akapitzlist"/>
        <w:numPr>
          <w:ilvl w:val="0"/>
          <w:numId w:val="9"/>
        </w:numPr>
        <w:rPr>
          <w:rFonts w:eastAsiaTheme="minorEastAsia"/>
        </w:rPr>
      </w:pPr>
      <w:r w:rsidRPr="67947307">
        <w:t>Posiada dwa certyfikaty firm TUV NORD oraz ZETOM będące gwarantem najwyższej jakości i bezpieczeństwa dla twojego dziecka</w:t>
      </w:r>
    </w:p>
    <w:p w14:paraId="4999279F" w14:textId="5B0FEA36" w:rsidR="67947307" w:rsidRDefault="5A016D17" w:rsidP="67947307">
      <w:pPr>
        <w:pStyle w:val="Akapitzlist"/>
        <w:numPr>
          <w:ilvl w:val="0"/>
          <w:numId w:val="9"/>
        </w:numPr>
        <w:rPr>
          <w:rFonts w:eastAsiaTheme="minorEastAsia"/>
        </w:rPr>
      </w:pPr>
      <w:r w:rsidRPr="5A016D17">
        <w:t>Wózek jest zgodny z najnowszą surową norma bezpieczeństwa EN 1888-1:2018</w:t>
      </w:r>
    </w:p>
    <w:p w14:paraId="155FCB65" w14:textId="21DB15CD" w:rsidR="67947307" w:rsidRDefault="5A016D17" w:rsidP="5A016D17">
      <w:pPr>
        <w:rPr>
          <w:b/>
          <w:bCs/>
        </w:rPr>
      </w:pPr>
      <w:r w:rsidRPr="5A016D17">
        <w:rPr>
          <w:b/>
          <w:bCs/>
        </w:rPr>
        <w:t>W skład zestawu wchodzi:</w:t>
      </w:r>
    </w:p>
    <w:p w14:paraId="0B80C74F" w14:textId="7AF258F2" w:rsidR="67947307" w:rsidRDefault="5A016D17" w:rsidP="5A016D17">
      <w:pPr>
        <w:pStyle w:val="Akapitzlist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rama wózka</w:t>
      </w:r>
    </w:p>
    <w:p w14:paraId="5C669F5C" w14:textId="5C6E9589" w:rsidR="67947307" w:rsidRDefault="5A016D17" w:rsidP="5A016D17">
      <w:pPr>
        <w:pStyle w:val="Akapitzlist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gondola</w:t>
      </w:r>
      <w:r w:rsidR="0052292E">
        <w:rPr>
          <w:rFonts w:ascii="Calibri" w:eastAsia="Calibri" w:hAnsi="Calibri" w:cs="Calibri"/>
          <w:color w:val="000000" w:themeColor="text1"/>
        </w:rPr>
        <w:t xml:space="preserve"> x2</w:t>
      </w:r>
    </w:p>
    <w:p w14:paraId="3F64F125" w14:textId="62480A07" w:rsidR="67947307" w:rsidRDefault="5A016D17" w:rsidP="5A016D17">
      <w:pPr>
        <w:pStyle w:val="Akapitzlist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spacerówka</w:t>
      </w:r>
      <w:r w:rsidR="0052292E">
        <w:rPr>
          <w:rFonts w:ascii="Calibri" w:eastAsia="Calibri" w:hAnsi="Calibri" w:cs="Calibri"/>
          <w:color w:val="000000" w:themeColor="text1"/>
        </w:rPr>
        <w:t xml:space="preserve"> x2</w:t>
      </w:r>
    </w:p>
    <w:p w14:paraId="02CFA909" w14:textId="7FC8EA09" w:rsidR="67947307" w:rsidRDefault="5A016D17" w:rsidP="5A016D17">
      <w:pPr>
        <w:pStyle w:val="Akapitzlist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torba na ramię</w:t>
      </w:r>
    </w:p>
    <w:p w14:paraId="34BB6460" w14:textId="7B787E22" w:rsidR="67947307" w:rsidRDefault="5A016D17" w:rsidP="5A016D17">
      <w:pPr>
        <w:pStyle w:val="Akapitzlist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fotelik samochodowy</w:t>
      </w:r>
      <w:r w:rsidR="0052292E">
        <w:rPr>
          <w:rFonts w:ascii="Calibri" w:eastAsia="Calibri" w:hAnsi="Calibri" w:cs="Calibri"/>
          <w:color w:val="000000" w:themeColor="text1"/>
        </w:rPr>
        <w:t xml:space="preserve"> x2</w:t>
      </w:r>
      <w:r w:rsidR="0098075C">
        <w:rPr>
          <w:rFonts w:ascii="Calibri" w:eastAsia="Calibri" w:hAnsi="Calibri" w:cs="Calibri"/>
          <w:color w:val="000000" w:themeColor="text1"/>
        </w:rPr>
        <w:t xml:space="preserve"> (tylko w zestawie 3w1)</w:t>
      </w:r>
    </w:p>
    <w:p w14:paraId="3F51DA2E" w14:textId="11F7BB9A" w:rsidR="67947307" w:rsidRDefault="5A016D17" w:rsidP="5A016D17">
      <w:pPr>
        <w:pStyle w:val="Akapitzlist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dodatkowo: folia przeciwdeszczowa</w:t>
      </w:r>
      <w:r w:rsidR="0052292E">
        <w:rPr>
          <w:rFonts w:ascii="Calibri" w:eastAsia="Calibri" w:hAnsi="Calibri" w:cs="Calibri"/>
          <w:color w:val="000000" w:themeColor="text1"/>
        </w:rPr>
        <w:t xml:space="preserve"> x2</w:t>
      </w:r>
      <w:r w:rsidRPr="5A016D17">
        <w:rPr>
          <w:rFonts w:ascii="Calibri" w:eastAsia="Calibri" w:hAnsi="Calibri" w:cs="Calibri"/>
          <w:color w:val="000000" w:themeColor="text1"/>
        </w:rPr>
        <w:t>, moskitiera</w:t>
      </w:r>
      <w:r w:rsidR="0052292E">
        <w:rPr>
          <w:rFonts w:ascii="Calibri" w:eastAsia="Calibri" w:hAnsi="Calibri" w:cs="Calibri"/>
          <w:color w:val="000000" w:themeColor="text1"/>
        </w:rPr>
        <w:t xml:space="preserve"> x2</w:t>
      </w:r>
      <w:r w:rsidRPr="5A016D17">
        <w:rPr>
          <w:rFonts w:ascii="Calibri" w:eastAsia="Calibri" w:hAnsi="Calibri" w:cs="Calibri"/>
          <w:color w:val="000000" w:themeColor="text1"/>
        </w:rPr>
        <w:t>, kosz na zakupy</w:t>
      </w:r>
    </w:p>
    <w:p w14:paraId="4E4F4999" w14:textId="744377E7" w:rsidR="67947307" w:rsidRDefault="5A016D17" w:rsidP="5A016D17">
      <w:pPr>
        <w:rPr>
          <w:b/>
          <w:bCs/>
        </w:rPr>
      </w:pPr>
      <w:r w:rsidRPr="5A016D17">
        <w:rPr>
          <w:b/>
          <w:bCs/>
        </w:rPr>
        <w:t xml:space="preserve">Rama wózka </w:t>
      </w:r>
    </w:p>
    <w:p w14:paraId="0674BBC6" w14:textId="196F0230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rama aluminiowa – lekka i wytrzymała </w:t>
      </w:r>
    </w:p>
    <w:p w14:paraId="007F01EA" w14:textId="39FBEDEB" w:rsidR="67947307" w:rsidRDefault="420206E9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>skrętne, bezawaryjne koła żelowe - nie ulegają przebiciu</w:t>
      </w:r>
    </w:p>
    <w:p w14:paraId="625F5FD6" w14:textId="78C29307" w:rsidR="67947307" w:rsidRDefault="5A016D17" w:rsidP="5A016D17">
      <w:pPr>
        <w:pStyle w:val="Akapitzlist"/>
        <w:numPr>
          <w:ilvl w:val="0"/>
          <w:numId w:val="5"/>
        </w:numPr>
      </w:pPr>
      <w:r>
        <w:t xml:space="preserve">łożyska w kółkach - ułatwiają prowadzenie wózka,  </w:t>
      </w:r>
    </w:p>
    <w:p w14:paraId="359CD7F0" w14:textId="5B9BFF57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regulowana wysokość rączki obszytej ekoskórą </w:t>
      </w:r>
    </w:p>
    <w:p w14:paraId="6528CCA8" w14:textId="1F7905D5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amortyzowane tylne zawieszenie- gwarantuje komfort podczas każdego spaceru </w:t>
      </w:r>
    </w:p>
    <w:p w14:paraId="079A7C15" w14:textId="6F9167F9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niewielkie rozmiary po złożeniu </w:t>
      </w:r>
    </w:p>
    <w:p w14:paraId="706482C3" w14:textId="2B9D5EE0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prosty system wpinania i wypinania gondoli, spacerówki i fotelika </w:t>
      </w:r>
    </w:p>
    <w:p w14:paraId="45DD0F31" w14:textId="5B32CFDC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wyposażona w centralny hamulec, zapewniający stabilność </w:t>
      </w:r>
    </w:p>
    <w:p w14:paraId="59D5CD03" w14:textId="502F9DE3" w:rsidR="67947307" w:rsidRDefault="5A016D17" w:rsidP="5A016D17">
      <w:r w:rsidRPr="5A016D17">
        <w:rPr>
          <w:b/>
          <w:bCs/>
        </w:rPr>
        <w:t xml:space="preserve">Gondola </w:t>
      </w:r>
    </w:p>
    <w:p w14:paraId="257A21F6" w14:textId="743CBA8F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duża gondola, która można wykorzystać jako kołyskę </w:t>
      </w:r>
    </w:p>
    <w:p w14:paraId="4914772F" w14:textId="23D7ED24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wyposażona w dopasowany, odpinany pokrowiec na nóżki - chroni Twoje dziecko przed złą pogodą </w:t>
      </w:r>
    </w:p>
    <w:p w14:paraId="3A991C1C" w14:textId="4D8B8699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ergonomiczna rączka obszyta ekoskórą - ułatwia przenoszenie gondoli </w:t>
      </w:r>
    </w:p>
    <w:p w14:paraId="59C07D5D" w14:textId="7E3E73B0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sprężysty materacyk oraz delikatnie wyścielanie gondoli </w:t>
      </w:r>
    </w:p>
    <w:p w14:paraId="73016D5D" w14:textId="1BA75456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regulowane oparcie pod główkę </w:t>
      </w:r>
    </w:p>
    <w:p w14:paraId="3EA81EAA" w14:textId="0C1713A9" w:rsidR="67947307" w:rsidRDefault="5F6957AD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>wentylacja w budce gondoli, zapewniająca dopływ świeżego powietrza, zapobiegająca przegrzaniu dziecka</w:t>
      </w:r>
    </w:p>
    <w:p w14:paraId="1B0B8F11" w14:textId="1EE7BC5B" w:rsidR="67947307" w:rsidRDefault="5A016D17" w:rsidP="5A016D17">
      <w:r w:rsidRPr="5A016D17">
        <w:rPr>
          <w:b/>
          <w:bCs/>
        </w:rPr>
        <w:t xml:space="preserve">Spacerówka </w:t>
      </w:r>
    </w:p>
    <w:p w14:paraId="789B63D3" w14:textId="494CB886" w:rsidR="67947307" w:rsidRDefault="5A016D17" w:rsidP="5A016D17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 xml:space="preserve">możliwość montażu przodem lub tyłem do kierunku jazdy </w:t>
      </w:r>
    </w:p>
    <w:p w14:paraId="39694B8E" w14:textId="6AA89F4F" w:rsidR="67947307" w:rsidRDefault="5A016D17" w:rsidP="5A016D17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 xml:space="preserve">pięciopunktowe, regulowane pasy bezpieczeństwa </w:t>
      </w:r>
    </w:p>
    <w:p w14:paraId="3A552FB7" w14:textId="1916FE4D" w:rsidR="67947307" w:rsidRDefault="5A016D17" w:rsidP="5A016D17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 xml:space="preserve">odpinana barierka obszyta ekoskórą </w:t>
      </w:r>
    </w:p>
    <w:p w14:paraId="2E27616F" w14:textId="78960A6F" w:rsidR="67947307" w:rsidRDefault="5A016D17" w:rsidP="5A016D17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 xml:space="preserve">wygodny, regulowany podnóżek </w:t>
      </w:r>
    </w:p>
    <w:p w14:paraId="68345F41" w14:textId="334A42D7" w:rsidR="67947307" w:rsidRDefault="5A016D17" w:rsidP="5A016D17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 xml:space="preserve">okienko wentylacyjne z tyłu budki </w:t>
      </w:r>
    </w:p>
    <w:p w14:paraId="77B75FF7" w14:textId="5A203DF3" w:rsidR="67947307" w:rsidRDefault="5A016D17" w:rsidP="5A016D17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 xml:space="preserve">niewielkie rozmiary po złożeniu  </w:t>
      </w:r>
    </w:p>
    <w:p w14:paraId="424CC153" w14:textId="02A05D11" w:rsidR="67947307" w:rsidRDefault="5A016D17" w:rsidP="5A016D17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 xml:space="preserve">regulacja oparcia - aż do pozycji płaskiej, najzdrowszej dla dziecka podczas snu </w:t>
      </w:r>
    </w:p>
    <w:p w14:paraId="567111A1" w14:textId="3DD5CE78" w:rsidR="67947307" w:rsidRDefault="5A016D17" w:rsidP="5A016D17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 xml:space="preserve">regulowana budka z możliwością odpięcia </w:t>
      </w:r>
    </w:p>
    <w:p w14:paraId="0800C459" w14:textId="3E4EB0CB" w:rsidR="67947307" w:rsidRDefault="5A016D17" w:rsidP="5A016D17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>dopasowany, odpinany pokrowiec na nóżki - chroni Twoje dziecko przed kapryśna pogodą.</w:t>
      </w:r>
    </w:p>
    <w:p w14:paraId="26FDA6D2" w14:textId="392CF29B" w:rsidR="67947307" w:rsidRDefault="67947307" w:rsidP="3299D7E4">
      <w:pPr>
        <w:rPr>
          <w:rFonts w:ascii="Calibri" w:eastAsia="Calibri" w:hAnsi="Calibri" w:cs="Calibri"/>
          <w:color w:val="000000" w:themeColor="text1"/>
        </w:rPr>
      </w:pPr>
    </w:p>
    <w:p w14:paraId="6945765D" w14:textId="1C8C868C" w:rsidR="67947307" w:rsidRDefault="5F6957AD" w:rsidP="0098075C">
      <w:pPr>
        <w:jc w:val="center"/>
        <w:rPr>
          <w:rFonts w:ascii="Calibri" w:eastAsia="Calibri" w:hAnsi="Calibri" w:cs="Calibri"/>
          <w:b/>
          <w:bCs/>
        </w:rPr>
      </w:pPr>
      <w:r w:rsidRPr="5F6957AD">
        <w:rPr>
          <w:rFonts w:ascii="Calibri" w:eastAsia="Calibri" w:hAnsi="Calibri" w:cs="Calibri"/>
          <w:b/>
          <w:bCs/>
        </w:rPr>
        <w:lastRenderedPageBreak/>
        <w:t xml:space="preserve">Możliwe konfiguracje wózka Booster </w:t>
      </w:r>
      <w:proofErr w:type="spellStart"/>
      <w:r w:rsidRPr="5F6957AD">
        <w:rPr>
          <w:rFonts w:ascii="Calibri" w:eastAsia="Calibri" w:hAnsi="Calibri" w:cs="Calibri"/>
          <w:b/>
          <w:bCs/>
        </w:rPr>
        <w:t>Light</w:t>
      </w:r>
      <w:proofErr w:type="spellEnd"/>
    </w:p>
    <w:p w14:paraId="54A803D6" w14:textId="6450D503" w:rsidR="67947307" w:rsidRDefault="67947307" w:rsidP="0098075C">
      <w:pPr>
        <w:jc w:val="center"/>
      </w:pPr>
      <w:r>
        <w:rPr>
          <w:noProof/>
        </w:rPr>
        <w:drawing>
          <wp:inline distT="0" distB="0" distL="0" distR="0" wp14:anchorId="486E75F1" wp14:editId="420206E9">
            <wp:extent cx="4572000" cy="2381250"/>
            <wp:effectExtent l="0" t="0" r="0" b="0"/>
            <wp:docPr id="1900542146" name="Obraz 190054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E20A5" w14:textId="69D239E0" w:rsidR="67947307" w:rsidRDefault="67947307" w:rsidP="67947307"/>
    <w:sectPr w:rsidR="67947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F3D"/>
    <w:multiLevelType w:val="hybridMultilevel"/>
    <w:tmpl w:val="A262FF06"/>
    <w:lvl w:ilvl="0" w:tplc="54745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0D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61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49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A1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CB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49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8E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04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2E4E"/>
    <w:multiLevelType w:val="hybridMultilevel"/>
    <w:tmpl w:val="45205FF8"/>
    <w:lvl w:ilvl="0" w:tplc="2FAE8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E0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589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F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0E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82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0B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89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ED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4F20"/>
    <w:multiLevelType w:val="hybridMultilevel"/>
    <w:tmpl w:val="920A2A0C"/>
    <w:lvl w:ilvl="0" w:tplc="9D4C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ED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25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A7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26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0E4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23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C3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D262E"/>
    <w:multiLevelType w:val="hybridMultilevel"/>
    <w:tmpl w:val="BA4A1966"/>
    <w:lvl w:ilvl="0" w:tplc="DD5A6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43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67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21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A7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A1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8B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0D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E3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80916"/>
    <w:multiLevelType w:val="hybridMultilevel"/>
    <w:tmpl w:val="846A3F6E"/>
    <w:lvl w:ilvl="0" w:tplc="D2360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46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5E8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6D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A5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CB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8E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2E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4A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F5EB4"/>
    <w:multiLevelType w:val="hybridMultilevel"/>
    <w:tmpl w:val="E8802DD2"/>
    <w:lvl w:ilvl="0" w:tplc="16D66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4F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10D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C7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C5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E8A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2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AA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88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D4A35"/>
    <w:multiLevelType w:val="hybridMultilevel"/>
    <w:tmpl w:val="327E74A0"/>
    <w:lvl w:ilvl="0" w:tplc="790648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3EC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C5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C9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6C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A8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E3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66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C4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4547F"/>
    <w:multiLevelType w:val="hybridMultilevel"/>
    <w:tmpl w:val="94004A80"/>
    <w:lvl w:ilvl="0" w:tplc="7EE8F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A1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27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E3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0D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E7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A1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41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C7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A39D0"/>
    <w:multiLevelType w:val="hybridMultilevel"/>
    <w:tmpl w:val="421A3CEE"/>
    <w:lvl w:ilvl="0" w:tplc="DF66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48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46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CC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08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43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44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CB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F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AC1FB7"/>
    <w:rsid w:val="00490DFD"/>
    <w:rsid w:val="0052292E"/>
    <w:rsid w:val="0098075C"/>
    <w:rsid w:val="3299D7E4"/>
    <w:rsid w:val="420206E9"/>
    <w:rsid w:val="5A016D17"/>
    <w:rsid w:val="5F6957AD"/>
    <w:rsid w:val="67947307"/>
    <w:rsid w:val="67A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1FB7"/>
  <w15:chartTrackingRefBased/>
  <w15:docId w15:val="{2CD55997-EDCC-44C9-AAD9-A63D3667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Klaudia Zol</cp:lastModifiedBy>
  <cp:revision>3</cp:revision>
  <dcterms:created xsi:type="dcterms:W3CDTF">2021-01-25T08:56:00Z</dcterms:created>
  <dcterms:modified xsi:type="dcterms:W3CDTF">2021-04-23T06:54:00Z</dcterms:modified>
</cp:coreProperties>
</file>